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DF8" w:rsidRDefault="009B0DF8" w:rsidP="00361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АДМИНИСТРАИЯ ГОРОДА КОТОВСКА</w:t>
      </w:r>
    </w:p>
    <w:p w:rsidR="009B0DF8" w:rsidRDefault="009B0DF8" w:rsidP="00361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ТАМБОВСКОЙ ОБЛАСТИ</w:t>
      </w:r>
    </w:p>
    <w:p w:rsidR="009B0DF8" w:rsidRDefault="009B0DF8" w:rsidP="00361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361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Pr="00FB0383" w:rsidRDefault="009B0DF8" w:rsidP="00361F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B0383">
        <w:rPr>
          <w:rFonts w:ascii="Times New Roman" w:hAnsi="Times New Roman" w:cs="Times New Roman"/>
          <w:b/>
          <w:bCs/>
          <w:sz w:val="36"/>
          <w:szCs w:val="36"/>
          <w:lang w:val="ru-RU"/>
        </w:rPr>
        <w:t>ПОСТАНОВЛЕНИЕ</w:t>
      </w:r>
    </w:p>
    <w:p w:rsidR="009B0DF8" w:rsidRDefault="009B0DF8" w:rsidP="00361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70164C" w:rsidP="00361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27.10.2015</w:t>
      </w:r>
      <w:r w:rsidR="009B0DF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г.Котовск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1862</w:t>
      </w:r>
    </w:p>
    <w:p w:rsidR="009B0DF8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465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основных направлений бюджетной и налоговой политики города Котовска  на </w:t>
      </w: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годов</w:t>
      </w: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F7CDC">
        <w:rPr>
          <w:rFonts w:ascii="Times New Roman" w:hAnsi="Times New Roman" w:cs="Times New Roman"/>
          <w:sz w:val="28"/>
          <w:szCs w:val="28"/>
          <w:lang w:val="ru-RU"/>
        </w:rPr>
        <w:t>В целях реализаци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процесса в городе Котовске, разработки проекта бюджета  города на </w:t>
      </w: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годов, в соответствии с требованиями статьи 172 Бюджетного кодекса Российской Федерации и </w:t>
      </w:r>
      <w:r>
        <w:rPr>
          <w:rFonts w:ascii="Times New Roman" w:hAnsi="Times New Roman" w:cs="Times New Roman"/>
          <w:sz w:val="28"/>
          <w:szCs w:val="28"/>
          <w:lang w:val="ru-RU"/>
        </w:rPr>
        <w:t>статьи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Положения «О бюджетном устройстве и бюджетном процессе в городе Котовске»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утвержденного решением Котовского городского Совета народных депутатов от 28.07.2011 № 255,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>администрация города постановляет:</w:t>
      </w:r>
      <w:proofErr w:type="gramEnd"/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CDC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основные, направления бюджетной и налоговой политики города Котовска на </w:t>
      </w: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(далее – Основные направления)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приложению.</w:t>
      </w: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CDC"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>Финансовому отделу администрации города (</w:t>
      </w:r>
      <w:proofErr w:type="spellStart"/>
      <w:r w:rsidRPr="007F7CDC">
        <w:rPr>
          <w:rFonts w:ascii="Times New Roman" w:hAnsi="Times New Roman" w:cs="Times New Roman"/>
          <w:sz w:val="28"/>
          <w:szCs w:val="28"/>
          <w:lang w:val="ru-RU"/>
        </w:rPr>
        <w:t>Антохина</w:t>
      </w:r>
      <w:proofErr w:type="spellEnd"/>
      <w:r w:rsidRPr="007F7CDC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формировании бюджета  города  на </w:t>
      </w: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годов руководствоваться Основными направлениями.</w:t>
      </w: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CDC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Организационному отделу администрации города (Мовчан) направить настоящее постановление для размещения на сайте  </w:t>
      </w:r>
      <w:r w:rsidRPr="007F7CDC">
        <w:rPr>
          <w:rFonts w:ascii="Times New Roman" w:hAnsi="Times New Roman" w:cs="Times New Roman"/>
          <w:sz w:val="28"/>
          <w:szCs w:val="28"/>
        </w:rPr>
        <w:t>www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F7CDC">
        <w:rPr>
          <w:rFonts w:ascii="Times New Roman" w:hAnsi="Times New Roman" w:cs="Times New Roman"/>
          <w:sz w:val="28"/>
          <w:szCs w:val="28"/>
        </w:rPr>
        <w:t>t</w:t>
      </w:r>
      <w:r w:rsidRPr="007F7CDC">
        <w:rPr>
          <w:rFonts w:ascii="Times New Roman" w:hAnsi="Times New Roman" w:cs="Times New Roman"/>
          <w:sz w:val="28"/>
          <w:szCs w:val="28"/>
          <w:lang w:val="ru-RU"/>
        </w:rPr>
        <w:t>ор68.</w:t>
      </w:r>
      <w:proofErr w:type="spellStart"/>
      <w:r w:rsidRPr="007F7CD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в информационно-телекоммуникационной сети «Интернет».</w:t>
      </w: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7CDC">
        <w:rPr>
          <w:rFonts w:ascii="Times New Roman" w:hAnsi="Times New Roman" w:cs="Times New Roman"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F7CDC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7F7CDC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возложить на заместителя главы администрации города </w:t>
      </w:r>
      <w:proofErr w:type="spellStart"/>
      <w:r w:rsidRPr="007F7CDC">
        <w:rPr>
          <w:rFonts w:ascii="Times New Roman" w:hAnsi="Times New Roman" w:cs="Times New Roman"/>
          <w:sz w:val="28"/>
          <w:szCs w:val="28"/>
          <w:lang w:val="ru-RU"/>
        </w:rPr>
        <w:t>Н.В.Антохину</w:t>
      </w:r>
      <w:proofErr w:type="spellEnd"/>
      <w:r w:rsidRPr="007F7C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B0DF8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Pr="007F7CDC" w:rsidRDefault="009B0DF8" w:rsidP="00361F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0DF8" w:rsidRDefault="009B0DF8" w:rsidP="00024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Первый заместитель главы</w:t>
      </w:r>
    </w:p>
    <w:p w:rsidR="009B0DF8" w:rsidRDefault="009B0DF8" w:rsidP="0002479B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города                                                     А.М.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Плахотников</w:t>
      </w:r>
      <w:proofErr w:type="spellEnd"/>
    </w:p>
    <w:p w:rsidR="009B0DF8" w:rsidRDefault="009B0DF8">
      <w:pPr>
        <w:rPr>
          <w:lang w:val="ru-RU"/>
        </w:rPr>
      </w:pPr>
    </w:p>
    <w:p w:rsidR="009B0DF8" w:rsidRDefault="009B0DF8">
      <w:pPr>
        <w:rPr>
          <w:lang w:val="ru-RU"/>
        </w:rPr>
      </w:pPr>
    </w:p>
    <w:p w:rsidR="009B0DF8" w:rsidRDefault="009B0DF8">
      <w:pPr>
        <w:rPr>
          <w:lang w:val="ru-RU"/>
        </w:rPr>
      </w:pPr>
    </w:p>
    <w:p w:rsidR="009B0DF8" w:rsidRDefault="009B0DF8">
      <w:pPr>
        <w:rPr>
          <w:lang w:val="ru-RU"/>
        </w:rPr>
      </w:pPr>
    </w:p>
    <w:p w:rsidR="009B0DF8" w:rsidRDefault="009B0DF8">
      <w:pPr>
        <w:rPr>
          <w:lang w:val="ru-RU"/>
        </w:rPr>
      </w:pPr>
      <w:bookmarkStart w:id="0" w:name="_GoBack"/>
      <w:bookmarkEnd w:id="0"/>
    </w:p>
    <w:sectPr w:rsidR="009B0DF8" w:rsidSect="006974EE">
      <w:pgSz w:w="11906" w:h="16838"/>
      <w:pgMar w:top="1138" w:right="619" w:bottom="1138" w:left="1701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EBE"/>
    <w:rsid w:val="0002479B"/>
    <w:rsid w:val="00042A1C"/>
    <w:rsid w:val="00080DB7"/>
    <w:rsid w:val="0008604C"/>
    <w:rsid w:val="000E3803"/>
    <w:rsid w:val="0019154A"/>
    <w:rsid w:val="00195F32"/>
    <w:rsid w:val="002F3DE0"/>
    <w:rsid w:val="00361FA7"/>
    <w:rsid w:val="00366FCC"/>
    <w:rsid w:val="003E2986"/>
    <w:rsid w:val="004510A3"/>
    <w:rsid w:val="004653DF"/>
    <w:rsid w:val="00472D71"/>
    <w:rsid w:val="004836E5"/>
    <w:rsid w:val="0049169D"/>
    <w:rsid w:val="004F6609"/>
    <w:rsid w:val="0056092F"/>
    <w:rsid w:val="005E6B8C"/>
    <w:rsid w:val="006974EE"/>
    <w:rsid w:val="0070164C"/>
    <w:rsid w:val="0072195F"/>
    <w:rsid w:val="007B379D"/>
    <w:rsid w:val="007E7526"/>
    <w:rsid w:val="007F7CDC"/>
    <w:rsid w:val="00860A2F"/>
    <w:rsid w:val="00896F99"/>
    <w:rsid w:val="008B41CA"/>
    <w:rsid w:val="009B0DF8"/>
    <w:rsid w:val="009B3981"/>
    <w:rsid w:val="00A40CF4"/>
    <w:rsid w:val="00AC10CC"/>
    <w:rsid w:val="00AD0F00"/>
    <w:rsid w:val="00B77DE5"/>
    <w:rsid w:val="00D75CEC"/>
    <w:rsid w:val="00DA7D67"/>
    <w:rsid w:val="00DD4A05"/>
    <w:rsid w:val="00DF1822"/>
    <w:rsid w:val="00E70400"/>
    <w:rsid w:val="00E71765"/>
    <w:rsid w:val="00F00A2D"/>
    <w:rsid w:val="00FB0383"/>
    <w:rsid w:val="00FD5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A7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locked/>
    <w:rsid w:val="008B41CA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АДМИНИСТРАИЯ ГОРОДА КОТОВСКА</vt:lpstr>
    </vt:vector>
  </TitlesOfParts>
  <Company>SPecialiST RePack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АДМИНИСТРАИЯ ГОРОДА КОТОВСКА</dc:title>
  <dc:subject/>
  <dc:creator>user10</dc:creator>
  <cp:keywords/>
  <dc:description/>
  <cp:lastModifiedBy>user01</cp:lastModifiedBy>
  <cp:revision>14</cp:revision>
  <cp:lastPrinted>2015-12-01T06:33:00Z</cp:lastPrinted>
  <dcterms:created xsi:type="dcterms:W3CDTF">2015-10-21T12:29:00Z</dcterms:created>
  <dcterms:modified xsi:type="dcterms:W3CDTF">2015-12-01T06:33:00Z</dcterms:modified>
</cp:coreProperties>
</file>